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8935546875" w:line="240" w:lineRule="auto"/>
        <w:ind w:left="1579.98718261718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134162"/>
          <w:sz w:val="19.994998931884766"/>
          <w:szCs w:val="19.99499893188476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590550</wp:posOffset>
            </wp:positionH>
            <wp:positionV relativeFrom="page">
              <wp:posOffset>628650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708984375" w:line="240" w:lineRule="auto"/>
        <w:ind w:left="0" w:right="2658.363037109375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8"/>
          <w:szCs w:val="28"/>
          <w:u w:val="none"/>
          <w:shd w:fill="auto" w:val="clear"/>
          <w:vertAlign w:val="baseline"/>
          <w:rtl w:val="0"/>
        </w:rPr>
        <w:t xml:space="preserve">Student Guest Speaker Checklist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57.5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57.5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57.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When guest speakers visit the classroom, you get a chance to learn about their careers and  workplaces, which is a great way to figure out how interested you are in what they do.  You’ll have the opportunity to ask questions, practice professional behavior, and become more  comfortable communicating with professionals.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130615234375" w:line="240" w:lineRule="auto"/>
        <w:ind w:left="23.676910400390625" w:right="0" w:firstLine="0"/>
        <w:jc w:val="left"/>
        <w:rPr>
          <w:rFonts w:ascii="Nunito" w:cs="Nunito" w:eastAsia="Nunito" w:hAnsi="Nunito"/>
          <w:b w:val="1"/>
          <w:color w:val="13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130615234375" w:line="240" w:lineRule="auto"/>
        <w:ind w:left="23.6769104003906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Have you done all you can to prepare?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.080078125" w:right="0" w:firstLine="412.9199218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Do some research on the company or organization that the guest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0.55999755859375" w:right="0" w:firstLine="79.44000244140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speaker works for or represents. Check out their website and learn as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.03997802734375" w:right="0" w:firstLine="84.96002197265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much as you can about the company or organization, its history,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.800048828125" w:right="0" w:firstLine="91.1999511718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what they do and how it impacts your community.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.080078125" w:right="0" w:firstLine="412.9199218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Come up with some questions about the company or organization,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6.719970703125" w:right="0" w:firstLine="83.2800292968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the industry, career opportunities, and what kind of education and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6.719970703125" w:right="0" w:firstLine="83.2800292968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training is needed.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.080078125" w:right="0" w:firstLine="412.9199218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Practice “active listening” so that you will be sure to get everything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3.8800048828125" w:right="0" w:firstLine="66.11999511718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out of the session that you can.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.676910400390625" w:right="0" w:firstLine="0"/>
        <w:jc w:val="left"/>
        <w:rPr>
          <w:rFonts w:ascii="Nunito" w:cs="Nunito" w:eastAsia="Nunito" w:hAnsi="Nunito"/>
          <w:b w:val="1"/>
          <w:color w:val="13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.6769104003906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Have you thought about what you can do to make the guest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3156738281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speaker presentation a big success?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Be respectful. Make sure your phone is off, don’t wear headphones,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and don’t interrupt.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2374.57397460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When it’s time, ask one of your prepared questions or any others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that occur to you. Pay attention to what you hear. Can you see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yourself working there?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150.291748046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Try to make connections between what you are hearing about and what you are learning in  class.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161376953125" w:right="767.598876953125" w:hanging="25.9161376953125"/>
        <w:jc w:val="left"/>
        <w:rPr>
          <w:rFonts w:ascii="Nunito" w:cs="Nunito" w:eastAsia="Nunito" w:hAnsi="Nunito"/>
          <w:b w:val="1"/>
          <w:color w:val="13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.9161376953125" w:right="767.598876953125" w:hanging="25.9161376953125"/>
        <w:jc w:val="left"/>
        <w:rPr>
          <w:rFonts w:ascii="Nunito" w:cs="Nunito" w:eastAsia="Nunito" w:hAnsi="Nunito"/>
          <w:i w:val="0"/>
          <w:smallCaps w:val="0"/>
          <w:strike w:val="0"/>
          <w:color w:val="1381a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When the guest speaker presentation is over, how will you keep moving your career forward?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81a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25.3271484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Reflect on the day. Talk to your classmates and teachers about the presentation and whether  you are interested in pursuing a career in that industry.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Participate in classroom activities that help you think about the value of the presentation.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Fill out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Evaluation.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Be honest. That will help make future guest speaker presentations more  meaningful experiences. 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50" w:top="750" w:left="1530" w:right="926.58569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