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58935546875" w:line="199.9200010299682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708984375" w:line="199.92000102996826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8"/>
          <w:szCs w:val="28"/>
          <w:u w:val="none"/>
          <w:shd w:fill="auto" w:val="clear"/>
          <w:vertAlign w:val="baseline"/>
          <w:rtl w:val="0"/>
        </w:rPr>
        <w:t xml:space="preserve">Employer Guest Speaker Tip Sheet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152400</wp:posOffset>
            </wp:positionV>
            <wp:extent cx="917623" cy="833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623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2568359375" w:line="249.89999771118164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Thank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you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for agreeing to present as a guest speaker. As you think about how to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best prepare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f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your presentation, keep the following success factors in mind.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11962890625" w:line="199.92000102996826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Before the Presentation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the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School Coordinator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with a website link(s) about your company,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industry, and/or professional bio to help better prepare students for the presentation.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Build talking points that you believe will engage the students.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Ask the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school coordinator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or teacher for presentation tips and to help you address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any concerns you may have.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If you have special requirements for your presentation, such as a projector or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omputer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set-up, let the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school coordinator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know. If you  are handing out materials,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ask for an estimate of the number you’ll need.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Bring your business cards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If you are “visiting” the classroom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virtually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, arrange for a test run prior to the work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out of any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kinks.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200439453125" w:line="240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200439453125" w:line="240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During the Presentation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Introduce yourself, your company, and your job title. Let the students know what to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expect  from your presentation.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Try not to read from prepared notes and if you are using insider lingo, define those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industry terms and acronyms.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If possible, use visual aids such as a product, tool or any materials from your company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that  will help the students understand what you do.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Describe a typical day at your company and help students understand as much as they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about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the culture of the workplace and the nature of the world of work.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Share the educational and career path you took to your current positio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n.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Talk about how school subjects and good habits (such as punctuality and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consistent attendance) are important skills in the workplace.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If possible, share mistakes you have made and how you have addressed problems.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If possible, make your presentation interactive with role playing, mock projects,  hands-on activities, etc. Ask questions of the students, making it a two-way dialogue.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150146484375" w:line="240" w:lineRule="auto"/>
        <w:ind w:left="266.6412353515625" w:right="0" w:firstLine="93.3587646484375"/>
        <w:jc w:val="left"/>
        <w:rPr>
          <w:rFonts w:ascii="Nunito" w:cs="Nunito" w:eastAsia="Nunito" w:hAnsi="Nunito"/>
          <w:color w:val="1381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150146484375" w:line="240" w:lineRule="auto"/>
        <w:ind w:left="266.6412353515625" w:right="0" w:firstLine="0"/>
        <w:jc w:val="left"/>
        <w:rPr>
          <w:rFonts w:ascii="Nunito" w:cs="Nunito" w:eastAsia="Nunito" w:hAnsi="Nunito"/>
          <w:color w:val="1381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150146484375" w:line="240" w:lineRule="auto"/>
        <w:ind w:left="266.641235351562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After the Presentation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2568359375" w:line="274.8900032043457" w:lineRule="auto"/>
        <w:ind w:left="270" w:right="1669.055175781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feedback to the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school coordinator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 to improve future guest speaker presentations.  Complete the provided survey.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0299072265625" w:line="274.8900032043457" w:lineRule="auto"/>
        <w:ind w:left="270" w:right="1078.9916992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Consider how you might use this presentation to promote your company’s visibility in the  community.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1300048828125" w:line="240" w:lineRule="auto"/>
        <w:ind w:left="282.875366210937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Go Deeper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2568359375" w:line="274.8900032043457" w:lineRule="auto"/>
        <w:ind w:left="270" w:right="1433.26904296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Talk to the s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chool coordinator about other opportunities within the district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, helping with  curriculum, or hosting students for Job Shadows, Jobs Internships, or Apprenticeships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0.1300048828125" w:line="240" w:lineRule="auto"/>
        <w:ind w:left="0" w:right="995.009765625" w:firstLine="0"/>
        <w:jc w:val="righ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43</w:t>
      </w:r>
    </w:p>
    <w:sectPr>
      <w:footerReference r:id="rId7" w:type="default"/>
      <w:pgSz w:h="15840" w:w="12240" w:orient="portrait"/>
      <w:pgMar w:bottom="750" w:top="750" w:left="1260" w:right="1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