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240" w:lineRule="auto"/>
        <w:ind w:left="1579.2671203613281" w:right="0" w:firstLine="0"/>
        <w:jc w:val="left"/>
        <w:rPr>
          <w:rFonts w:ascii="Nunito" w:cs="Nunito" w:eastAsia="Nunito" w:hAnsi="Nunito"/>
          <w:b w:val="1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240" w:lineRule="auto"/>
        <w:ind w:left="1579.2671203613281" w:right="0" w:firstLine="0"/>
        <w:jc w:val="left"/>
        <w:rPr>
          <w:rFonts w:ascii="Nunito" w:cs="Nunito" w:eastAsia="Nunito" w:hAnsi="Nunito"/>
          <w:b w:val="1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658935546875" w:line="240" w:lineRule="auto"/>
        <w:ind w:left="1579.2671203613281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color w:val="1381ab"/>
          <w:sz w:val="26"/>
          <w:szCs w:val="26"/>
          <w:rtl w:val="0"/>
        </w:rPr>
        <w:t xml:space="preserve">Business Tour Tip Sheet - Teacher</w:t>
      </w:r>
      <w:r w:rsidDel="00000000" w:rsidR="00000000" w:rsidRPr="00000000">
        <w:rPr>
          <w:rFonts w:ascii="Nunito" w:cs="Nunito" w:eastAsia="Nunito" w:hAnsi="Nunito"/>
          <w:b w:val="1"/>
          <w:color w:val="134162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781507</wp:posOffset>
            </wp:positionH>
            <wp:positionV relativeFrom="page">
              <wp:posOffset>523875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9.1383647918701" w:lineRule="auto"/>
        <w:ind w:left="13.274993896484375" w:right="1217.991943359375" w:hanging="13.274993896484375"/>
        <w:jc w:val="left"/>
        <w:rPr>
          <w:rFonts w:ascii="Nunito" w:cs="Nunito" w:eastAsia="Nunito" w:hAnsi="Nunito"/>
          <w:b w:val="1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9.1383647918701" w:lineRule="auto"/>
        <w:ind w:left="13.274993896484375" w:right="1217.991943359375" w:hanging="13.274993896484375"/>
        <w:jc w:val="left"/>
        <w:rPr>
          <w:rFonts w:ascii="Nunito" w:cs="Nunito" w:eastAsia="Nunito" w:hAnsi="Nunito"/>
          <w:b w:val="1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9.1383647918701" w:lineRule="auto"/>
        <w:ind w:left="13.274993896484375" w:right="1217.991943359375" w:hanging="13.2749938964843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Note: If you are coordinating the tour, have a look at the School Coordinator Site Visit Checklist.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9.1383647918701" w:lineRule="auto"/>
        <w:ind w:left="13.274993896484375" w:right="1217.991943359375" w:hanging="13.274993896484375"/>
        <w:jc w:val="left"/>
        <w:rPr>
          <w:rFonts w:ascii="Nunito" w:cs="Nunito" w:eastAsia="Nunito" w:hAnsi="Nunito"/>
          <w:b w:val="1"/>
          <w:color w:val="13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9.1383647918701" w:lineRule="auto"/>
        <w:ind w:left="13.274993896484375" w:right="1217.991943359375" w:hanging="13.274993896484375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Site Visits are Designed to: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8125" w:line="274.8900032043457" w:lineRule="auto"/>
        <w:ind w:left="0" w:right="1342.25952148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exposure to the industry sector, potential career opportunities, and jobs.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78125" w:line="274.8900032043457" w:lineRule="auto"/>
        <w:ind w:left="0" w:right="1342.25952148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Expand occupational knowledge.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836.408691406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Build an understanding of the education and training needed for entry into careers in  the industry.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0" w:right="1386.4916992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Foster an understanding of the business’s workforce and its contributions to the  community.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00048828125" w:line="240" w:lineRule="auto"/>
        <w:ind w:left="24.35638427734375" w:right="0" w:firstLine="0"/>
        <w:jc w:val="left"/>
        <w:rPr>
          <w:rFonts w:ascii="Nunito" w:cs="Nunito" w:eastAsia="Nunito" w:hAnsi="Nunito"/>
          <w:b w:val="1"/>
          <w:color w:val="1381a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1300048828125" w:line="240" w:lineRule="auto"/>
        <w:ind w:left="24.3563842773437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Before the Site Visit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eview the Site Visit Fact Sheet and assess how a tour can support classroom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activities and help meet curriculum goals.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Review the plan for the tour with the coordinator and determine where you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can be helpful.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Identify and document desired student learning objectives.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Discuss expectations for the tour with students and point out what they might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learn from it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students research the employer and prepare at least three meaningful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questions to ask during the tour. What do they want to know about the company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and the industry?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26.51992797851562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Collect signed permission forms.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5.0201416015625" w:line="240" w:lineRule="auto"/>
        <w:ind w:left="20.9974670410156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During the Site Visit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4.8900032043457" w:lineRule="auto"/>
        <w:ind w:left="26.519927978515625" w:right="1605.5773925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Support the employer by making sure students are attentive, polite, and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engaged.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4.8900032043457" w:lineRule="auto"/>
        <w:ind w:left="26.519927978515625" w:right="1605.57739257812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Help connect what you see at the workplace with classroom topics.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1300048828125" w:line="240" w:lineRule="auto"/>
        <w:ind w:left="10.921173095703125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After the Site Visit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4.8900032043457" w:lineRule="auto"/>
        <w:ind w:left="0" w:right="1412.155761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individual and group reflection activities for students. Help the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m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the  connection between the classroom and the workplace.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0" w:right="1225.950927734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Support students in updating their </w:t>
      </w:r>
      <w:r w:rsidDel="00000000" w:rsidR="00000000" w:rsidRPr="00000000">
        <w:rPr>
          <w:rFonts w:ascii="Nunito" w:cs="Nunito" w:eastAsia="Nunito" w:hAnsi="Nunito"/>
          <w:color w:val="134162"/>
          <w:sz w:val="24"/>
          <w:szCs w:val="24"/>
          <w:rtl w:val="0"/>
        </w:rPr>
        <w:t xml:space="preserve">Career Portfolio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and determining their  next steps in learning about careers.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0" w:right="986.4685058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Provide feedback to help assess the impact and value of the tour, document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299072265625" w:line="274.8900032043457" w:lineRule="auto"/>
        <w:ind w:left="0" w:right="986.4685058593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and archive  information about the tour.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059814453125" w:line="240" w:lineRule="auto"/>
        <w:ind w:left="0" w:right="0" w:firstLine="0"/>
        <w:jc w:val="left"/>
        <w:rPr>
          <w:rFonts w:ascii="Nunito" w:cs="Nunito" w:eastAsia="Nunito" w:hAnsi="Nunito"/>
          <w:color w:val="134162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Have students write thank-you notes to the employer partner.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059814453125" w:line="240" w:lineRule="auto"/>
        <w:ind w:left="0" w:right="0" w:firstLine="0"/>
        <w:jc w:val="left"/>
        <w:rPr>
          <w:rFonts w:ascii="Nunito" w:cs="Nunito" w:eastAsia="Nunito" w:hAnsi="Nunito"/>
          <w:b w:val="1"/>
          <w:color w:val="13416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059814453125" w:line="240" w:lineRule="auto"/>
        <w:ind w:left="0" w:right="0" w:firstLine="0"/>
        <w:jc w:val="left"/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color w:val="1381ab"/>
          <w:sz w:val="26"/>
          <w:szCs w:val="26"/>
          <w:rtl w:val="0"/>
        </w:rPr>
        <w:t xml:space="preserve">G</w:t>
      </w: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381ab"/>
          <w:sz w:val="26"/>
          <w:szCs w:val="26"/>
          <w:u w:val="none"/>
          <w:shd w:fill="auto" w:val="clear"/>
          <w:vertAlign w:val="baseline"/>
          <w:rtl w:val="0"/>
        </w:rPr>
        <w:t xml:space="preserve">o Deeper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4.8900032043457" w:lineRule="auto"/>
        <w:ind w:left="26.519927978515625" w:right="1089.187011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Guide students through a comparison of the culture and style of the workplace with  others they have observed, including behavioral and communication expectations.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2568359375" w:line="274.8900032043457" w:lineRule="auto"/>
        <w:ind w:left="26.519927978515625" w:right="1089.18701171875" w:firstLine="0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Make the tour part of a project and have students prepare and deliver a presentation to  others at your school about the company.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79.07989501953125" w:right="1627.1380615234375" w:hanging="352.5599670410156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Take pictures from the tour and provide them to the company for their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79.07989501953125" w:right="1627.1380615234375" w:hanging="352.5599670410156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website or  newsletter. Ensure you have signed releases for all photos.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84.8399353027344" w:right="686.41357421875" w:hanging="358.32000732421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❒ 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Publicize the tour and business by placing a story in the local newspaper or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30517578125" w:line="274.8900032043457" w:lineRule="auto"/>
        <w:ind w:left="384.8399353027344" w:right="686.41357421875" w:hanging="358.32000732421875"/>
        <w:jc w:val="left"/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  <w:rtl w:val="0"/>
        </w:rPr>
        <w:t xml:space="preserve">posting on the  school website.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00.130004882812" w:line="240" w:lineRule="auto"/>
        <w:ind w:left="0" w:right="666.129150390625" w:firstLine="0"/>
        <w:jc w:val="right"/>
        <w:rPr>
          <w:rFonts w:ascii="Nunito" w:cs="Nunito" w:eastAsia="Nunito" w:hAnsi="Nunito"/>
          <w:b w:val="1"/>
          <w:i w:val="0"/>
          <w:smallCaps w:val="0"/>
          <w:strike w:val="0"/>
          <w:color w:val="13416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50" w:top="750" w:left="1515.7200622558594" w:right="43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 Unicode MS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